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CE91" w14:textId="4DFAF3C2" w:rsidR="00ED7E97" w:rsidRDefault="0074170C">
      <w:pPr>
        <w:widowControl/>
        <w:spacing w:afterLines="50" w:after="156" w:line="360" w:lineRule="auto"/>
        <w:jc w:val="center"/>
        <w:rPr>
          <w:rFonts w:ascii="宋体" w:hAnsi="宋体" w:cs="宋体"/>
          <w:spacing w:val="26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>20</w:t>
      </w:r>
      <w:r w:rsidR="00B32E37">
        <w:rPr>
          <w:rFonts w:ascii="宋体" w:hAnsi="宋体" w:cs="宋体"/>
          <w:b/>
          <w:bCs/>
          <w:kern w:val="0"/>
          <w:sz w:val="44"/>
          <w:szCs w:val="44"/>
        </w:rPr>
        <w:t>21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年度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NATURE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新增经销商资质鉴定表</w:t>
      </w:r>
    </w:p>
    <w:p w14:paraId="27E667BF" w14:textId="77777777" w:rsidR="00ED7E97" w:rsidRDefault="0074170C">
      <w:pPr>
        <w:widowControl/>
        <w:spacing w:after="30" w:line="276" w:lineRule="auto"/>
        <w:ind w:leftChars="-514" w:left="-1079"/>
        <w:jc w:val="center"/>
        <w:rPr>
          <w:rFonts w:ascii="宋体" w:hAnsi="宋体" w:cs="宋体"/>
          <w:color w:val="000000"/>
          <w:spacing w:val="26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>
        <w:rPr>
          <w:rFonts w:ascii="宋体" w:hAnsi="宋体" w:cs="宋体" w:hint="eastAsia"/>
          <w:color w:val="000000"/>
          <w:kern w:val="0"/>
          <w:szCs w:val="21"/>
        </w:rPr>
        <w:t>填表人</w:t>
      </w:r>
      <w:r>
        <w:rPr>
          <w:rFonts w:ascii="宋体" w:hAnsi="宋体" w:cs="宋体"/>
          <w:color w:val="000000"/>
          <w:kern w:val="0"/>
          <w:szCs w:val="21"/>
        </w:rPr>
        <w:t xml:space="preserve">: ______________    </w:t>
      </w:r>
      <w:r>
        <w:rPr>
          <w:rFonts w:ascii="宋体" w:hAnsi="宋体" w:cs="宋体" w:hint="eastAsia"/>
          <w:color w:val="000000"/>
          <w:kern w:val="0"/>
          <w:szCs w:val="21"/>
        </w:rPr>
        <w:t>填表时间</w:t>
      </w:r>
      <w:r>
        <w:rPr>
          <w:rFonts w:ascii="宋体" w:hAnsi="宋体" w:cs="宋体"/>
          <w:color w:val="000000"/>
          <w:kern w:val="0"/>
          <w:szCs w:val="21"/>
        </w:rPr>
        <w:t xml:space="preserve">: ______________            </w:t>
      </w:r>
      <w:r>
        <w:rPr>
          <w:rFonts w:ascii="宋体" w:hAnsi="宋体" w:cs="宋体" w:hint="eastAsia"/>
          <w:color w:val="000000"/>
          <w:kern w:val="0"/>
          <w:szCs w:val="21"/>
        </w:rPr>
        <w:t>编号：</w:t>
      </w:r>
      <w:r>
        <w:rPr>
          <w:rFonts w:ascii="宋体" w:hAnsi="宋体" w:cs="宋体"/>
          <w:color w:val="000000"/>
          <w:kern w:val="0"/>
          <w:szCs w:val="21"/>
        </w:rPr>
        <w:t>NO.2016______________</w:t>
      </w:r>
    </w:p>
    <w:tbl>
      <w:tblPr>
        <w:tblW w:w="10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80"/>
        <w:gridCol w:w="900"/>
        <w:gridCol w:w="360"/>
        <w:gridCol w:w="1080"/>
        <w:gridCol w:w="1260"/>
        <w:gridCol w:w="1080"/>
        <w:gridCol w:w="1260"/>
        <w:gridCol w:w="1620"/>
      </w:tblGrid>
      <w:tr w:rsidR="00ED7E97" w14:paraId="62B0548F" w14:textId="77777777">
        <w:trPr>
          <w:cantSplit/>
          <w:trHeight w:hRule="exact" w:val="397"/>
          <w:jc w:val="center"/>
        </w:trPr>
        <w:tc>
          <w:tcPr>
            <w:tcW w:w="10440" w:type="dxa"/>
            <w:gridSpan w:val="10"/>
            <w:tcBorders>
              <w:top w:val="double" w:sz="4" w:space="0" w:color="auto"/>
            </w:tcBorders>
          </w:tcPr>
          <w:p w14:paraId="4D26C069" w14:textId="77777777" w:rsidR="00ED7E97" w:rsidRDefault="0074170C">
            <w:pPr>
              <w:widowControl/>
              <w:spacing w:after="30" w:line="360" w:lineRule="exact"/>
              <w:ind w:left="36" w:hanging="36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■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经销商基本信息</w:t>
            </w:r>
            <w:proofErr w:type="spellEnd"/>
          </w:p>
        </w:tc>
      </w:tr>
      <w:tr w:rsidR="00ED7E97" w14:paraId="658D3FCF" w14:textId="77777777">
        <w:trPr>
          <w:cantSplit/>
          <w:trHeight w:hRule="exact" w:val="397"/>
          <w:jc w:val="center"/>
        </w:trPr>
        <w:tc>
          <w:tcPr>
            <w:tcW w:w="10440" w:type="dxa"/>
            <w:gridSpan w:val="10"/>
          </w:tcPr>
          <w:p w14:paraId="21A8D8AE" w14:textId="77777777" w:rsidR="00ED7E97" w:rsidRDefault="0074170C">
            <w:pPr>
              <w:widowControl/>
              <w:spacing w:after="30" w:line="360" w:lineRule="exact"/>
              <w:ind w:left="36" w:hanging="36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■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经营品牌类型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：</w:t>
            </w:r>
          </w:p>
        </w:tc>
      </w:tr>
      <w:tr w:rsidR="00ED7E97" w14:paraId="32CCA390" w14:textId="77777777">
        <w:trPr>
          <w:cantSplit/>
          <w:trHeight w:hRule="exact" w:val="397"/>
          <w:jc w:val="center"/>
        </w:trPr>
        <w:tc>
          <w:tcPr>
            <w:tcW w:w="1260" w:type="dxa"/>
          </w:tcPr>
          <w:p w14:paraId="76D5D5AB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名</w:t>
            </w:r>
          </w:p>
        </w:tc>
        <w:tc>
          <w:tcPr>
            <w:tcW w:w="1620" w:type="dxa"/>
            <w:gridSpan w:val="2"/>
          </w:tcPr>
          <w:p w14:paraId="0472E96D" w14:textId="77777777" w:rsidR="00ED7E97" w:rsidRDefault="00ED7E97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60" w:type="dxa"/>
            <w:gridSpan w:val="2"/>
          </w:tcPr>
          <w:p w14:paraId="4771A814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性</w:t>
            </w:r>
            <w:r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别</w:t>
            </w:r>
          </w:p>
        </w:tc>
        <w:tc>
          <w:tcPr>
            <w:tcW w:w="1080" w:type="dxa"/>
          </w:tcPr>
          <w:p w14:paraId="6E49EAEB" w14:textId="77777777" w:rsidR="00ED7E97" w:rsidRDefault="00ED7E97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60" w:type="dxa"/>
          </w:tcPr>
          <w:p w14:paraId="24C6298A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身份证号</w:t>
            </w:r>
            <w:proofErr w:type="spellEnd"/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14:paraId="613469D3" w14:textId="77777777" w:rsidR="00ED7E97" w:rsidRDefault="00ED7E97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</w:tr>
      <w:tr w:rsidR="00ED7E97" w14:paraId="4017342F" w14:textId="77777777">
        <w:trPr>
          <w:cantSplit/>
          <w:trHeight w:hRule="exact" w:val="397"/>
          <w:jc w:val="center"/>
        </w:trPr>
        <w:tc>
          <w:tcPr>
            <w:tcW w:w="1260" w:type="dxa"/>
          </w:tcPr>
          <w:p w14:paraId="6FAB91F8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历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14:paraId="240BBBF3" w14:textId="77777777" w:rsidR="00ED7E97" w:rsidRDefault="00ED7E97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361FA2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出生年月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4687932" w14:textId="77777777" w:rsidR="00ED7E97" w:rsidRDefault="00ED7E97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60" w:type="dxa"/>
          </w:tcPr>
          <w:p w14:paraId="76FE4A01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联系电话</w:t>
            </w:r>
            <w:proofErr w:type="spellEnd"/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14:paraId="1469F636" w14:textId="77777777" w:rsidR="00ED7E97" w:rsidRDefault="00ED7E97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</w:tr>
      <w:tr w:rsidR="00ED7E97" w14:paraId="0A94ECFF" w14:textId="77777777">
        <w:trPr>
          <w:cantSplit/>
          <w:trHeight w:hRule="exact" w:val="397"/>
          <w:jc w:val="center"/>
        </w:trPr>
        <w:tc>
          <w:tcPr>
            <w:tcW w:w="1260" w:type="dxa"/>
          </w:tcPr>
          <w:p w14:paraId="5539BC40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社会职务</w:t>
            </w:r>
            <w:proofErr w:type="spellEnd"/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14:paraId="22F7C08A" w14:textId="77777777" w:rsidR="00ED7E97" w:rsidRDefault="00ED7E97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A22715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籍</w:t>
            </w:r>
            <w:r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贯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8C205E8" w14:textId="77777777" w:rsidR="00ED7E97" w:rsidRDefault="00ED7E97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60" w:type="dxa"/>
          </w:tcPr>
          <w:p w14:paraId="16694E61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家庭住址</w:t>
            </w:r>
            <w:proofErr w:type="spellEnd"/>
          </w:p>
        </w:tc>
        <w:tc>
          <w:tcPr>
            <w:tcW w:w="3960" w:type="dxa"/>
            <w:gridSpan w:val="3"/>
          </w:tcPr>
          <w:p w14:paraId="60F0A273" w14:textId="77777777" w:rsidR="00ED7E97" w:rsidRDefault="00ED7E97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</w:tr>
      <w:tr w:rsidR="00ED7E97" w14:paraId="62EDDBC1" w14:textId="77777777">
        <w:trPr>
          <w:cantSplit/>
          <w:trHeight w:hRule="exact" w:val="397"/>
          <w:jc w:val="center"/>
        </w:trPr>
        <w:tc>
          <w:tcPr>
            <w:tcW w:w="10440" w:type="dxa"/>
            <w:gridSpan w:val="10"/>
          </w:tcPr>
          <w:p w14:paraId="0E54B69A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■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资质指标</w:t>
            </w:r>
            <w:proofErr w:type="spellEnd"/>
          </w:p>
        </w:tc>
      </w:tr>
      <w:tr w:rsidR="00ED7E97" w14:paraId="105A3030" w14:textId="77777777">
        <w:trPr>
          <w:cantSplit/>
          <w:trHeight w:hRule="exact" w:val="397"/>
          <w:jc w:val="center"/>
        </w:trPr>
        <w:tc>
          <w:tcPr>
            <w:tcW w:w="1260" w:type="dxa"/>
          </w:tcPr>
          <w:p w14:paraId="5A146297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公司性质</w:t>
            </w:r>
            <w:proofErr w:type="spellEnd"/>
          </w:p>
        </w:tc>
        <w:tc>
          <w:tcPr>
            <w:tcW w:w="3960" w:type="dxa"/>
            <w:gridSpan w:val="5"/>
          </w:tcPr>
          <w:p w14:paraId="5B170EC6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□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独资</w:t>
            </w:r>
            <w:proofErr w:type="spellEnd"/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□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合股</w:t>
            </w:r>
            <w:proofErr w:type="spellEnd"/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 </w:t>
            </w:r>
          </w:p>
        </w:tc>
        <w:tc>
          <w:tcPr>
            <w:tcW w:w="1260" w:type="dxa"/>
          </w:tcPr>
          <w:p w14:paraId="1E9EAC8E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门店数量</w:t>
            </w:r>
            <w:proofErr w:type="spellEnd"/>
          </w:p>
        </w:tc>
        <w:tc>
          <w:tcPr>
            <w:tcW w:w="1080" w:type="dxa"/>
          </w:tcPr>
          <w:p w14:paraId="484E8945" w14:textId="77777777" w:rsidR="00ED7E97" w:rsidRDefault="00ED7E97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60" w:type="dxa"/>
          </w:tcPr>
          <w:p w14:paraId="07F4F310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门店面积</w:t>
            </w:r>
            <w:proofErr w:type="spellEnd"/>
          </w:p>
        </w:tc>
        <w:tc>
          <w:tcPr>
            <w:tcW w:w="1620" w:type="dxa"/>
          </w:tcPr>
          <w:p w14:paraId="5B1D5BDE" w14:textId="77777777" w:rsidR="00ED7E97" w:rsidRDefault="00ED7E97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</w:tr>
      <w:tr w:rsidR="00ED7E97" w14:paraId="5DB4A469" w14:textId="77777777">
        <w:trPr>
          <w:cantSplit/>
          <w:trHeight w:hRule="exact" w:val="397"/>
          <w:jc w:val="center"/>
        </w:trPr>
        <w:tc>
          <w:tcPr>
            <w:tcW w:w="1260" w:type="dxa"/>
          </w:tcPr>
          <w:p w14:paraId="6EF7616C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经销区域</w:t>
            </w:r>
            <w:proofErr w:type="spellEnd"/>
          </w:p>
        </w:tc>
        <w:tc>
          <w:tcPr>
            <w:tcW w:w="3960" w:type="dxa"/>
            <w:gridSpan w:val="5"/>
          </w:tcPr>
          <w:p w14:paraId="23617116" w14:textId="77777777" w:rsidR="00ED7E97" w:rsidRDefault="00ED7E97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60" w:type="dxa"/>
          </w:tcPr>
          <w:p w14:paraId="6C3C0E6A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经销时间</w:t>
            </w:r>
            <w:proofErr w:type="spellEnd"/>
          </w:p>
        </w:tc>
        <w:tc>
          <w:tcPr>
            <w:tcW w:w="1080" w:type="dxa"/>
          </w:tcPr>
          <w:p w14:paraId="5701E5E7" w14:textId="77777777" w:rsidR="00ED7E97" w:rsidRDefault="00ED7E97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60" w:type="dxa"/>
          </w:tcPr>
          <w:p w14:paraId="7EDDB03F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诚信指数</w:t>
            </w:r>
            <w:proofErr w:type="spellEnd"/>
          </w:p>
        </w:tc>
        <w:tc>
          <w:tcPr>
            <w:tcW w:w="1620" w:type="dxa"/>
          </w:tcPr>
          <w:p w14:paraId="19BF5F38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☆☆☆☆☆</w:t>
            </w:r>
          </w:p>
        </w:tc>
      </w:tr>
      <w:tr w:rsidR="00ED7E97" w14:paraId="6D683F34" w14:textId="77777777">
        <w:trPr>
          <w:cantSplit/>
          <w:trHeight w:hRule="exact" w:val="397"/>
          <w:jc w:val="center"/>
        </w:trPr>
        <w:tc>
          <w:tcPr>
            <w:tcW w:w="1260" w:type="dxa"/>
          </w:tcPr>
          <w:p w14:paraId="76142B67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固定资产</w:t>
            </w:r>
            <w:proofErr w:type="spellEnd"/>
          </w:p>
        </w:tc>
        <w:tc>
          <w:tcPr>
            <w:tcW w:w="3960" w:type="dxa"/>
            <w:gridSpan w:val="5"/>
          </w:tcPr>
          <w:p w14:paraId="7ED217C2" w14:textId="77777777" w:rsidR="00ED7E97" w:rsidRDefault="00ED7E97"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</w:pPr>
          </w:p>
        </w:tc>
        <w:tc>
          <w:tcPr>
            <w:tcW w:w="1260" w:type="dxa"/>
          </w:tcPr>
          <w:p w14:paraId="5CE66BBB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流动资金</w:t>
            </w:r>
            <w:proofErr w:type="spellEnd"/>
          </w:p>
        </w:tc>
        <w:tc>
          <w:tcPr>
            <w:tcW w:w="3960" w:type="dxa"/>
            <w:gridSpan w:val="3"/>
          </w:tcPr>
          <w:p w14:paraId="0EBFC153" w14:textId="77777777" w:rsidR="00ED7E97" w:rsidRDefault="00ED7E97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</w:tr>
      <w:tr w:rsidR="00ED7E97" w14:paraId="28795F1D" w14:textId="77777777">
        <w:trPr>
          <w:cantSplit/>
          <w:trHeight w:hRule="exact" w:val="397"/>
          <w:jc w:val="center"/>
        </w:trPr>
        <w:tc>
          <w:tcPr>
            <w:tcW w:w="1260" w:type="dxa"/>
          </w:tcPr>
          <w:p w14:paraId="534D949E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门店所有</w:t>
            </w:r>
            <w:proofErr w:type="spellEnd"/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624B4C6F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□</w:t>
            </w:r>
            <w:proofErr w:type="spellStart"/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自有</w:t>
            </w:r>
            <w:proofErr w:type="spellEnd"/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□</w:t>
            </w:r>
            <w:proofErr w:type="spellStart"/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租用，月租金</w:t>
            </w:r>
            <w:proofErr w:type="spellEnd"/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㎡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DC032C2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门店地址</w:t>
            </w:r>
            <w:proofErr w:type="spellEnd"/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</w:tcPr>
          <w:p w14:paraId="51684705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□建材市场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□超市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□自然街铺□其它</w:t>
            </w:r>
          </w:p>
        </w:tc>
      </w:tr>
      <w:tr w:rsidR="00ED7E97" w14:paraId="204A2D76" w14:textId="77777777">
        <w:trPr>
          <w:cantSplit/>
          <w:trHeight w:hRule="exact" w:val="397"/>
          <w:jc w:val="center"/>
        </w:trPr>
        <w:tc>
          <w:tcPr>
            <w:tcW w:w="1260" w:type="dxa"/>
          </w:tcPr>
          <w:p w14:paraId="53429C46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出货地点</w:t>
            </w:r>
            <w:proofErr w:type="spellEnd"/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vAlign w:val="center"/>
          </w:tcPr>
          <w:p w14:paraId="3D7200DF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□</w:t>
            </w:r>
            <w:proofErr w:type="spellStart"/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工厂</w:t>
            </w:r>
            <w:proofErr w:type="spellEnd"/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□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  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□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其它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843E0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库存量</w:t>
            </w:r>
            <w:proofErr w:type="spellEnd"/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vAlign w:val="center"/>
          </w:tcPr>
          <w:p w14:paraId="4170D28C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㎡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月</w:t>
            </w:r>
          </w:p>
        </w:tc>
      </w:tr>
      <w:tr w:rsidR="00ED7E97" w14:paraId="37E1514A" w14:textId="77777777">
        <w:trPr>
          <w:cantSplit/>
          <w:trHeight w:hRule="exact" w:val="397"/>
          <w:jc w:val="center"/>
        </w:trPr>
        <w:tc>
          <w:tcPr>
            <w:tcW w:w="1260" w:type="dxa"/>
          </w:tcPr>
          <w:p w14:paraId="58BED139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提货计划</w:t>
            </w:r>
            <w:proofErr w:type="spellEnd"/>
          </w:p>
        </w:tc>
        <w:tc>
          <w:tcPr>
            <w:tcW w:w="3960" w:type="dxa"/>
            <w:gridSpan w:val="5"/>
          </w:tcPr>
          <w:p w14:paraId="2B6D4AE1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㎡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月</w:t>
            </w:r>
          </w:p>
        </w:tc>
        <w:tc>
          <w:tcPr>
            <w:tcW w:w="1260" w:type="dxa"/>
          </w:tcPr>
          <w:p w14:paraId="1ADE650B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销售计划</w:t>
            </w:r>
            <w:proofErr w:type="spellEnd"/>
          </w:p>
        </w:tc>
        <w:tc>
          <w:tcPr>
            <w:tcW w:w="3960" w:type="dxa"/>
            <w:gridSpan w:val="3"/>
          </w:tcPr>
          <w:p w14:paraId="60D71F86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㎡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月</w:t>
            </w:r>
          </w:p>
        </w:tc>
      </w:tr>
      <w:tr w:rsidR="00ED7E97" w14:paraId="4FF94977" w14:textId="77777777">
        <w:trPr>
          <w:cantSplit/>
          <w:trHeight w:hRule="exact" w:val="397"/>
          <w:jc w:val="center"/>
        </w:trPr>
        <w:tc>
          <w:tcPr>
            <w:tcW w:w="1260" w:type="dxa"/>
          </w:tcPr>
          <w:p w14:paraId="59F85627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实际销量</w:t>
            </w:r>
            <w:proofErr w:type="spellEnd"/>
          </w:p>
        </w:tc>
        <w:tc>
          <w:tcPr>
            <w:tcW w:w="3960" w:type="dxa"/>
            <w:gridSpan w:val="5"/>
          </w:tcPr>
          <w:p w14:paraId="270E00F1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㎡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月</w:t>
            </w:r>
          </w:p>
        </w:tc>
        <w:tc>
          <w:tcPr>
            <w:tcW w:w="1260" w:type="dxa"/>
          </w:tcPr>
          <w:p w14:paraId="5F46F12B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经营趋势</w:t>
            </w:r>
            <w:proofErr w:type="spellEnd"/>
          </w:p>
        </w:tc>
        <w:tc>
          <w:tcPr>
            <w:tcW w:w="3960" w:type="dxa"/>
            <w:gridSpan w:val="3"/>
          </w:tcPr>
          <w:p w14:paraId="3F9EF3BC" w14:textId="77777777" w:rsidR="00ED7E97" w:rsidRDefault="0074170C">
            <w:pPr>
              <w:widowControl/>
              <w:spacing w:after="30" w:line="360" w:lineRule="exact"/>
              <w:ind w:firstLine="105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□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上升</w:t>
            </w:r>
            <w:proofErr w:type="spellEnd"/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□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平稳</w:t>
            </w:r>
            <w:proofErr w:type="spellEnd"/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□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滑坡</w:t>
            </w:r>
            <w:proofErr w:type="spellEnd"/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  </w:t>
            </w:r>
          </w:p>
        </w:tc>
      </w:tr>
      <w:tr w:rsidR="00ED7E97" w14:paraId="408CBB59" w14:textId="77777777">
        <w:trPr>
          <w:cantSplit/>
          <w:trHeight w:hRule="exact" w:val="397"/>
          <w:jc w:val="center"/>
        </w:trPr>
        <w:tc>
          <w:tcPr>
            <w:tcW w:w="1260" w:type="dxa"/>
            <w:vAlign w:val="center"/>
          </w:tcPr>
          <w:p w14:paraId="29842FBA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经营品类</w:t>
            </w:r>
            <w:proofErr w:type="spellEnd"/>
          </w:p>
        </w:tc>
        <w:tc>
          <w:tcPr>
            <w:tcW w:w="9180" w:type="dxa"/>
            <w:gridSpan w:val="9"/>
          </w:tcPr>
          <w:p w14:paraId="4F27AFB6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□大自然实木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□大自然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多层复合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□大自然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□大自然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强化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□大自然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三层复合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□大自然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辅料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□大自然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木香居</w:t>
            </w:r>
            <w:proofErr w:type="gramEnd"/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其他品牌：</w:t>
            </w:r>
          </w:p>
        </w:tc>
      </w:tr>
      <w:tr w:rsidR="00ED7E97" w14:paraId="65961D2D" w14:textId="77777777">
        <w:trPr>
          <w:cantSplit/>
          <w:trHeight w:hRule="exact" w:val="397"/>
          <w:jc w:val="center"/>
        </w:trPr>
        <w:tc>
          <w:tcPr>
            <w:tcW w:w="1260" w:type="dxa"/>
            <w:tcBorders>
              <w:top w:val="single" w:sz="4" w:space="0" w:color="auto"/>
            </w:tcBorders>
          </w:tcPr>
          <w:p w14:paraId="71FC2430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毛利润</w:t>
            </w:r>
            <w:proofErr w:type="spellEnd"/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0543FD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月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20E392B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纯利润</w:t>
            </w:r>
            <w:proofErr w:type="spellEnd"/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14:paraId="26B414FE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月</w:t>
            </w:r>
          </w:p>
        </w:tc>
      </w:tr>
      <w:tr w:rsidR="00ED7E97" w14:paraId="7DB0E0FE" w14:textId="77777777">
        <w:trPr>
          <w:cantSplit/>
          <w:trHeight w:hRule="exact" w:val="397"/>
          <w:jc w:val="center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4AEA3D6F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零售价格</w:t>
            </w:r>
            <w:proofErr w:type="spellEnd"/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743AF5B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□</w:t>
            </w:r>
            <w:proofErr w:type="spellStart"/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偏低</w:t>
            </w:r>
            <w:proofErr w:type="spellEnd"/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□</w:t>
            </w:r>
            <w:proofErr w:type="spellStart"/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合理</w:t>
            </w:r>
            <w:proofErr w:type="spellEnd"/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□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略高</w:t>
            </w:r>
            <w:proofErr w:type="spellEnd"/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□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很高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AAAFC58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宣传投入</w:t>
            </w:r>
            <w:proofErr w:type="spellEnd"/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9F7DFB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月</w:t>
            </w:r>
          </w:p>
        </w:tc>
      </w:tr>
      <w:tr w:rsidR="00ED7E97" w14:paraId="117B3E3A" w14:textId="77777777">
        <w:trPr>
          <w:cantSplit/>
          <w:trHeight w:hRule="exact" w:val="397"/>
          <w:jc w:val="center"/>
        </w:trPr>
        <w:tc>
          <w:tcPr>
            <w:tcW w:w="1260" w:type="dxa"/>
            <w:tcBorders>
              <w:right w:val="single" w:sz="4" w:space="0" w:color="auto"/>
            </w:tcBorders>
          </w:tcPr>
          <w:p w14:paraId="05B4762D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渠道比率</w:t>
            </w:r>
            <w:proofErr w:type="spellEnd"/>
          </w:p>
        </w:tc>
        <w:tc>
          <w:tcPr>
            <w:tcW w:w="918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7726403C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销售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％，装饰公司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％，超市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％，促销活动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％，其他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％。</w:t>
            </w:r>
          </w:p>
        </w:tc>
      </w:tr>
      <w:tr w:rsidR="00ED7E97" w14:paraId="1937384A" w14:textId="77777777">
        <w:trPr>
          <w:cantSplit/>
          <w:trHeight w:hRule="exact" w:val="397"/>
          <w:jc w:val="center"/>
        </w:trPr>
        <w:tc>
          <w:tcPr>
            <w:tcW w:w="10440" w:type="dxa"/>
            <w:gridSpan w:val="10"/>
          </w:tcPr>
          <w:p w14:paraId="400EF76F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■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门店设施</w:t>
            </w:r>
            <w:proofErr w:type="spellEnd"/>
          </w:p>
        </w:tc>
      </w:tr>
      <w:tr w:rsidR="00ED7E97" w14:paraId="2A68CBB3" w14:textId="77777777">
        <w:trPr>
          <w:cantSplit/>
          <w:trHeight w:hRule="exact" w:val="397"/>
          <w:jc w:val="center"/>
        </w:trPr>
        <w:tc>
          <w:tcPr>
            <w:tcW w:w="1260" w:type="dxa"/>
          </w:tcPr>
          <w:p w14:paraId="767735FD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仓库面积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65F1336" w14:textId="77777777" w:rsidR="00ED7E97" w:rsidRDefault="00ED7E97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70D277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营业人员</w:t>
            </w:r>
            <w:proofErr w:type="spellEnd"/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14:paraId="3B46DC86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人</w:t>
            </w:r>
          </w:p>
        </w:tc>
        <w:tc>
          <w:tcPr>
            <w:tcW w:w="1260" w:type="dxa"/>
          </w:tcPr>
          <w:p w14:paraId="2886CA7C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车辆配置</w:t>
            </w:r>
            <w:proofErr w:type="spellEnd"/>
          </w:p>
        </w:tc>
        <w:tc>
          <w:tcPr>
            <w:tcW w:w="3960" w:type="dxa"/>
            <w:gridSpan w:val="3"/>
          </w:tcPr>
          <w:p w14:paraId="5612CDAA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货车</w:t>
            </w:r>
            <w:proofErr w:type="spellEnd"/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辆，小车</w:t>
            </w:r>
            <w:proofErr w:type="spellEnd"/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辆</w:t>
            </w:r>
          </w:p>
        </w:tc>
      </w:tr>
      <w:tr w:rsidR="00ED7E97" w14:paraId="1AD497C6" w14:textId="77777777">
        <w:trPr>
          <w:cantSplit/>
          <w:trHeight w:hRule="exact" w:val="397"/>
          <w:jc w:val="center"/>
        </w:trPr>
        <w:tc>
          <w:tcPr>
            <w:tcW w:w="1260" w:type="dxa"/>
          </w:tcPr>
          <w:p w14:paraId="115B5CCF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电脑</w:t>
            </w:r>
            <w:proofErr w:type="spellEnd"/>
            <w:r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  <w:t>/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宽带</w:t>
            </w:r>
            <w:proofErr w:type="spellEnd"/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79042F50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□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电脑</w:t>
            </w:r>
            <w:proofErr w:type="spellEnd"/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□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宽带</w:t>
            </w:r>
            <w:proofErr w:type="spellEnd"/>
          </w:p>
        </w:tc>
        <w:tc>
          <w:tcPr>
            <w:tcW w:w="1260" w:type="dxa"/>
          </w:tcPr>
          <w:p w14:paraId="30980028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电话</w:t>
            </w:r>
            <w:proofErr w:type="spellEnd"/>
            <w:r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  <w:t>/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传真</w:t>
            </w:r>
            <w:proofErr w:type="spellEnd"/>
          </w:p>
        </w:tc>
        <w:tc>
          <w:tcPr>
            <w:tcW w:w="3960" w:type="dxa"/>
            <w:gridSpan w:val="3"/>
          </w:tcPr>
          <w:p w14:paraId="524ACE2E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□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电话</w:t>
            </w:r>
            <w:proofErr w:type="spellEnd"/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□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传真</w:t>
            </w:r>
            <w:proofErr w:type="spellEnd"/>
          </w:p>
        </w:tc>
      </w:tr>
      <w:tr w:rsidR="00ED7E97" w14:paraId="747011E0" w14:textId="77777777">
        <w:trPr>
          <w:cantSplit/>
          <w:trHeight w:hRule="exact" w:val="397"/>
          <w:jc w:val="center"/>
        </w:trPr>
        <w:tc>
          <w:tcPr>
            <w:tcW w:w="10440" w:type="dxa"/>
            <w:gridSpan w:val="10"/>
          </w:tcPr>
          <w:p w14:paraId="68CF5155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■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营销观念</w:t>
            </w:r>
            <w:proofErr w:type="spellEnd"/>
          </w:p>
        </w:tc>
      </w:tr>
      <w:tr w:rsidR="00ED7E97" w14:paraId="3F472463" w14:textId="77777777">
        <w:trPr>
          <w:cantSplit/>
          <w:trHeight w:hRule="exact" w:val="397"/>
          <w:jc w:val="center"/>
        </w:trPr>
        <w:tc>
          <w:tcPr>
            <w:tcW w:w="1260" w:type="dxa"/>
          </w:tcPr>
          <w:p w14:paraId="0A6AC314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经营导向</w:t>
            </w:r>
            <w:proofErr w:type="spellEnd"/>
          </w:p>
        </w:tc>
        <w:tc>
          <w:tcPr>
            <w:tcW w:w="9180" w:type="dxa"/>
            <w:gridSpan w:val="9"/>
          </w:tcPr>
          <w:p w14:paraId="3CCA7DC1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□盈利主导不拓展市场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□拓展市场为主后盈利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盈利拓市双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□自然销售得过且过</w:t>
            </w:r>
          </w:p>
        </w:tc>
      </w:tr>
      <w:tr w:rsidR="00ED7E97" w14:paraId="3642C317" w14:textId="77777777">
        <w:trPr>
          <w:cantSplit/>
          <w:trHeight w:hRule="exact" w:val="397"/>
          <w:jc w:val="center"/>
        </w:trPr>
        <w:tc>
          <w:tcPr>
            <w:tcW w:w="1260" w:type="dxa"/>
          </w:tcPr>
          <w:p w14:paraId="274BCA8D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品牌意识</w:t>
            </w:r>
            <w:proofErr w:type="spellEnd"/>
          </w:p>
        </w:tc>
        <w:tc>
          <w:tcPr>
            <w:tcW w:w="3960" w:type="dxa"/>
            <w:gridSpan w:val="5"/>
          </w:tcPr>
          <w:p w14:paraId="21A63BDF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□一般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□差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□无</w:t>
            </w:r>
          </w:p>
        </w:tc>
        <w:tc>
          <w:tcPr>
            <w:tcW w:w="1260" w:type="dxa"/>
          </w:tcPr>
          <w:p w14:paraId="015399C8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售后服务</w:t>
            </w:r>
            <w:proofErr w:type="spellEnd"/>
          </w:p>
        </w:tc>
        <w:tc>
          <w:tcPr>
            <w:tcW w:w="3960" w:type="dxa"/>
            <w:gridSpan w:val="3"/>
          </w:tcPr>
          <w:p w14:paraId="7F3F30DE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□一般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□差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□无</w:t>
            </w:r>
          </w:p>
        </w:tc>
      </w:tr>
      <w:tr w:rsidR="00ED7E97" w14:paraId="1B61893F" w14:textId="77777777">
        <w:trPr>
          <w:cantSplit/>
          <w:trHeight w:hRule="exact" w:val="397"/>
          <w:jc w:val="center"/>
        </w:trPr>
        <w:tc>
          <w:tcPr>
            <w:tcW w:w="1260" w:type="dxa"/>
          </w:tcPr>
          <w:p w14:paraId="3A4313E9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终端培训</w:t>
            </w:r>
            <w:proofErr w:type="spellEnd"/>
          </w:p>
        </w:tc>
        <w:tc>
          <w:tcPr>
            <w:tcW w:w="3960" w:type="dxa"/>
            <w:gridSpan w:val="5"/>
          </w:tcPr>
          <w:p w14:paraId="3A5FA138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□定期强抓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□偶尔培训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□不重视</w:t>
            </w:r>
          </w:p>
        </w:tc>
        <w:tc>
          <w:tcPr>
            <w:tcW w:w="1260" w:type="dxa"/>
          </w:tcPr>
          <w:p w14:paraId="01B8B771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成本意识</w:t>
            </w:r>
            <w:proofErr w:type="spellEnd"/>
          </w:p>
        </w:tc>
        <w:tc>
          <w:tcPr>
            <w:tcW w:w="3960" w:type="dxa"/>
            <w:gridSpan w:val="3"/>
          </w:tcPr>
          <w:p w14:paraId="26621237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□一般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□差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□无</w:t>
            </w:r>
          </w:p>
        </w:tc>
      </w:tr>
      <w:tr w:rsidR="00ED7E97" w14:paraId="68306942" w14:textId="77777777">
        <w:trPr>
          <w:cantSplit/>
          <w:trHeight w:hRule="exact" w:val="397"/>
          <w:jc w:val="center"/>
        </w:trPr>
        <w:tc>
          <w:tcPr>
            <w:tcW w:w="1260" w:type="dxa"/>
          </w:tcPr>
          <w:p w14:paraId="07DB0863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宣传意识</w:t>
            </w:r>
            <w:proofErr w:type="spellEnd"/>
          </w:p>
        </w:tc>
        <w:tc>
          <w:tcPr>
            <w:tcW w:w="3960" w:type="dxa"/>
            <w:gridSpan w:val="5"/>
          </w:tcPr>
          <w:p w14:paraId="78DD70EA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□一般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□差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□无</w:t>
            </w:r>
          </w:p>
        </w:tc>
        <w:tc>
          <w:tcPr>
            <w:tcW w:w="1260" w:type="dxa"/>
          </w:tcPr>
          <w:p w14:paraId="6241AEA0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  <w:lang w:eastAsia="en-US"/>
              </w:rPr>
              <w:t>竞争意识</w:t>
            </w:r>
            <w:proofErr w:type="spellEnd"/>
          </w:p>
        </w:tc>
        <w:tc>
          <w:tcPr>
            <w:tcW w:w="3960" w:type="dxa"/>
            <w:gridSpan w:val="3"/>
          </w:tcPr>
          <w:p w14:paraId="0CD52671" w14:textId="77777777" w:rsidR="00ED7E97" w:rsidRDefault="0074170C"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□一般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□差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□无</w:t>
            </w:r>
          </w:p>
        </w:tc>
      </w:tr>
      <w:tr w:rsidR="00ED7E97" w14:paraId="0459F47C" w14:textId="77777777">
        <w:trPr>
          <w:cantSplit/>
          <w:trHeight w:hRule="exact" w:val="1893"/>
          <w:jc w:val="center"/>
        </w:trPr>
        <w:tc>
          <w:tcPr>
            <w:tcW w:w="10440" w:type="dxa"/>
            <w:gridSpan w:val="10"/>
            <w:tcBorders>
              <w:bottom w:val="double" w:sz="4" w:space="0" w:color="auto"/>
            </w:tcBorders>
          </w:tcPr>
          <w:p w14:paraId="2442E943" w14:textId="77777777" w:rsidR="00ED7E97" w:rsidRDefault="0074170C">
            <w:pPr>
              <w:widowControl/>
              <w:numPr>
                <w:ilvl w:val="0"/>
                <w:numId w:val="1"/>
              </w:numPr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鉴定意见与建议</w:t>
            </w:r>
            <w:proofErr w:type="spellEnd"/>
          </w:p>
          <w:p w14:paraId="35FB727A" w14:textId="77777777" w:rsidR="00ED7E97" w:rsidRDefault="00ED7E97"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  <w:p w14:paraId="0A638292" w14:textId="77777777" w:rsidR="00ED7E97" w:rsidRDefault="00ED7E97"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  <w:p w14:paraId="2694E31F" w14:textId="77777777" w:rsidR="00ED7E97" w:rsidRDefault="00ED7E97"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  <w:p w14:paraId="38D9EC10" w14:textId="77777777" w:rsidR="00ED7E97" w:rsidRDefault="00ED7E97"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  <w:p w14:paraId="1B41E673" w14:textId="77777777" w:rsidR="00ED7E97" w:rsidRDefault="00ED7E97"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  <w:p w14:paraId="4A328BF0" w14:textId="77777777" w:rsidR="00ED7E97" w:rsidRDefault="00ED7E97"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  <w:p w14:paraId="102F5EF1" w14:textId="77777777" w:rsidR="00ED7E97" w:rsidRDefault="0074170C">
            <w:pPr>
              <w:widowControl/>
              <w:spacing w:after="30" w:line="360" w:lineRule="exact"/>
              <w:ind w:firstLine="735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鉴定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                        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审核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                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核准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en-US"/>
              </w:rPr>
              <w:t>：</w:t>
            </w:r>
          </w:p>
        </w:tc>
      </w:tr>
    </w:tbl>
    <w:p w14:paraId="0A04DD9E" w14:textId="77777777" w:rsidR="00ED7E97" w:rsidRDefault="00ED7E97"/>
    <w:sectPr w:rsidR="00ED7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lvl w:ilvl="0">
      <w:numFmt w:val="bullet"/>
      <w:lvlText w:val="■"/>
      <w:lvlJc w:val="left"/>
      <w:pPr>
        <w:tabs>
          <w:tab w:val="left" w:pos="360"/>
        </w:tabs>
        <w:ind w:left="360" w:hanging="360"/>
      </w:pPr>
      <w:rPr>
        <w:rFonts w:ascii="黑体" w:eastAsia="黑体" w:hAnsi="宋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97"/>
    <w:rsid w:val="0074170C"/>
    <w:rsid w:val="00B32E37"/>
    <w:rsid w:val="00ED7E97"/>
    <w:rsid w:val="20C825F1"/>
    <w:rsid w:val="4B4D6C11"/>
    <w:rsid w:val="65F97F99"/>
    <w:rsid w:val="7452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EDFD8"/>
  <w15:docId w15:val="{CEBF1F35-D969-41AF-9FDE-8686D846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叶欢庆</dc:creator>
  <cp:lastModifiedBy>吕 欣</cp:lastModifiedBy>
  <cp:revision>2</cp:revision>
  <dcterms:created xsi:type="dcterms:W3CDTF">2021-10-22T07:16:00Z</dcterms:created>
  <dcterms:modified xsi:type="dcterms:W3CDTF">2021-10-22T07:16:00Z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